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C9F42" w14:textId="6B1B9F0E" w:rsidR="00D56284" w:rsidRDefault="00D56284" w:rsidP="00D56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B66FE0">
        <w:rPr>
          <w:rFonts w:ascii="Times New Roman" w:hAnsi="Times New Roman"/>
          <w:sz w:val="24"/>
          <w:szCs w:val="24"/>
        </w:rPr>
        <w:t>20 iunie 2025</w:t>
      </w:r>
    </w:p>
    <w:p w14:paraId="7BE6A1B5" w14:textId="47AB1F41" w:rsidR="00D56284" w:rsidRPr="00E8320A" w:rsidRDefault="00D56284" w:rsidP="00D56284">
      <w:pPr>
        <w:shd w:val="clear" w:color="auto" w:fill="FFFFFF"/>
        <w:spacing w:after="0" w:line="525" w:lineRule="atLeast"/>
        <w:jc w:val="center"/>
        <w:outlineLvl w:val="0"/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</w:pP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Comunicat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de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pres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</w:rPr>
        <w:t xml:space="preserve">ă -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Informare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sintetică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privind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rezultatele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înregistrate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în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prima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sesiune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a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examenului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de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bacalaureat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202</w:t>
      </w:r>
      <w:r w:rsidR="00B66FE0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5</w:t>
      </w:r>
      <w:r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</w:t>
      </w:r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(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înainte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 xml:space="preserve"> de </w:t>
      </w:r>
      <w:proofErr w:type="spellStart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contestații</w:t>
      </w:r>
      <w:proofErr w:type="spellEnd"/>
      <w:r w:rsidRPr="00E8320A"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  <w:t>)</w:t>
      </w:r>
    </w:p>
    <w:p w14:paraId="59D68AD3" w14:textId="77777777" w:rsidR="00D56284" w:rsidRPr="00E8320A" w:rsidRDefault="00D56284" w:rsidP="00D56284">
      <w:pPr>
        <w:shd w:val="clear" w:color="auto" w:fill="FFFFFF"/>
        <w:spacing w:after="0" w:line="525" w:lineRule="atLeast"/>
        <w:jc w:val="center"/>
        <w:outlineLvl w:val="0"/>
        <w:rPr>
          <w:rFonts w:ascii="Times New Roman" w:eastAsia="Times New Roman" w:hAnsi="Times New Roman"/>
          <w:b/>
          <w:bCs/>
          <w:color w:val="000000" w:themeColor="text1"/>
          <w:kern w:val="36"/>
          <w:sz w:val="32"/>
          <w:szCs w:val="32"/>
          <w:lang w:val="fr-FR"/>
        </w:rPr>
      </w:pPr>
    </w:p>
    <w:p w14:paraId="1698940D" w14:textId="4558A60D" w:rsidR="00D56284" w:rsidRDefault="00D56284" w:rsidP="008C0E98">
      <w:pPr>
        <w:spacing w:after="150" w:line="315" w:lineRule="atLeast"/>
        <w:ind w:firstLine="720"/>
        <w:jc w:val="both"/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</w:pPr>
      <w:proofErr w:type="spellStart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Ministerul</w:t>
      </w:r>
      <w:proofErr w:type="spellEnd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Educației</w:t>
      </w:r>
      <w:proofErr w:type="spellEnd"/>
      <w:r w:rsidR="00B66FE0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="00B66FE0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și</w:t>
      </w:r>
      <w:proofErr w:type="spellEnd"/>
      <w:r w:rsidR="00B66FE0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="00B66FE0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Cercetării</w:t>
      </w:r>
      <w:proofErr w:type="spellEnd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a </w:t>
      </w:r>
      <w:proofErr w:type="spellStart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publicat</w:t>
      </w:r>
      <w:proofErr w:type="spellEnd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astăzi</w:t>
      </w:r>
      <w:proofErr w:type="spellEnd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, </w:t>
      </w:r>
      <w:r w:rsidR="00B66FE0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20 </w:t>
      </w:r>
      <w:proofErr w:type="spellStart"/>
      <w:r w:rsidR="00B66FE0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iunie</w:t>
      </w:r>
      <w:proofErr w:type="spellEnd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, 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rezultatele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obținute</w:t>
      </w:r>
      <w:proofErr w:type="spellEnd"/>
      <w:r w:rsidRPr="00E8320A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 </w:t>
      </w:r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de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absolvenții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studiilor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liceale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care au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susținut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probele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examenului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național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de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bacalaureat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în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sesiunea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iunie</w:t>
      </w:r>
      <w:proofErr w:type="spellEnd"/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202</w:t>
      </w:r>
      <w:r w:rsidR="00B66FE0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5</w:t>
      </w:r>
      <w:r w:rsidRPr="00E8320A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.</w:t>
      </w:r>
    </w:p>
    <w:p w14:paraId="76747090" w14:textId="77777777" w:rsidR="00D56284" w:rsidRDefault="00D56284" w:rsidP="00D56284">
      <w:pPr>
        <w:spacing w:after="150" w:line="315" w:lineRule="atLeast"/>
        <w:jc w:val="both"/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</w:pPr>
    </w:p>
    <w:p w14:paraId="6C0F4D34" w14:textId="61D38531" w:rsidR="00D56284" w:rsidRDefault="00D56284" w:rsidP="008C0E98">
      <w:pPr>
        <w:spacing w:after="150" w:line="315" w:lineRule="atLeast"/>
        <w:ind w:firstLine="720"/>
        <w:jc w:val="both"/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</w:pP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Rata de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promovabilitate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la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nivelul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județului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Giurgiu este de 6</w:t>
      </w:r>
      <w:r w:rsid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2,5%  </w:t>
      </w: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( </w:t>
      </w:r>
      <w:r w:rsidR="00B66FE0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70,2</w:t>
      </w: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%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pentru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seria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curentă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),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în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creștere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cu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r w:rsid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1,35</w:t>
      </w: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p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rocente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față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 de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sesiunea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202</w:t>
      </w:r>
      <w:r w:rsid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4</w:t>
      </w: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. </w:t>
      </w:r>
    </w:p>
    <w:p w14:paraId="24087F1F" w14:textId="3F43AE2A" w:rsidR="008C0E98" w:rsidRPr="00E8320A" w:rsidRDefault="008C0E98" w:rsidP="00D56284">
      <w:pPr>
        <w:spacing w:after="150" w:line="315" w:lineRule="atLeast"/>
        <w:jc w:val="both"/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</w:pP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      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Județul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Giurgiu se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situează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alături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alte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două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județe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în</w:t>
      </w:r>
      <w:proofErr w:type="spellEnd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categoria</w:t>
      </w:r>
      <w:proofErr w:type="spellEnd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celor</w:t>
      </w:r>
      <w:proofErr w:type="spellEnd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care nu au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înregistrat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scăderea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ratei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promovabilității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comparativ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cu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sesiunea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2024. </w:t>
      </w:r>
      <w:proofErr w:type="spellStart"/>
      <w:r w:rsidR="00C770F6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M</w:t>
      </w:r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enționăm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că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poziția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în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ierarhia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rezultatelor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la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nivel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țară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a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crescut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cu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un loc. </w:t>
      </w:r>
    </w:p>
    <w:p w14:paraId="2211BEB3" w14:textId="77777777" w:rsidR="00D56284" w:rsidRPr="00E8320A" w:rsidRDefault="00D56284" w:rsidP="00D56284">
      <w:pPr>
        <w:spacing w:after="150" w:line="315" w:lineRule="atLeast"/>
        <w:jc w:val="both"/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</w:pPr>
    </w:p>
    <w:p w14:paraId="08315045" w14:textId="77777777" w:rsidR="00D56284" w:rsidRPr="008C0E98" w:rsidRDefault="00D56284" w:rsidP="00D56284">
      <w:pPr>
        <w:ind w:firstLine="495"/>
        <w:rPr>
          <w:rFonts w:ascii="Times New Roman" w:eastAsia="Times New Roman" w:hAnsi="Times New Roman"/>
          <w:color w:val="333333"/>
          <w:sz w:val="32"/>
          <w:szCs w:val="32"/>
          <w:lang w:val="fr-FR"/>
        </w:rPr>
      </w:pPr>
      <w:hyperlink r:id="rId8" w:history="1">
        <w:proofErr w:type="spellStart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>Rezultatele</w:t>
        </w:r>
        <w:proofErr w:type="spellEnd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 xml:space="preserve"> au </w:t>
        </w:r>
        <w:proofErr w:type="spellStart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>fost</w:t>
        </w:r>
        <w:proofErr w:type="spellEnd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 xml:space="preserve"> </w:t>
        </w:r>
        <w:proofErr w:type="spellStart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>afișate</w:t>
        </w:r>
        <w:proofErr w:type="spellEnd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 xml:space="preserve"> </w:t>
        </w:r>
        <w:proofErr w:type="spellStart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>atât</w:t>
        </w:r>
        <w:proofErr w:type="spellEnd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 xml:space="preserve"> </w:t>
        </w:r>
        <w:proofErr w:type="spellStart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>în</w:t>
        </w:r>
        <w:proofErr w:type="spellEnd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 xml:space="preserve"> </w:t>
        </w:r>
        <w:proofErr w:type="spellStart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>mediul</w:t>
        </w:r>
        <w:proofErr w:type="spellEnd"/>
        <w:r w:rsidRPr="008C0E98">
          <w:rPr>
            <w:rFonts w:ascii="Times New Roman" w:eastAsia="Times New Roman" w:hAnsi="Times New Roman"/>
            <w:b/>
            <w:bCs/>
            <w:color w:val="000000" w:themeColor="text1"/>
            <w:sz w:val="32"/>
            <w:szCs w:val="32"/>
            <w:lang w:val="fr-FR"/>
          </w:rPr>
          <w:t xml:space="preserve"> online</w:t>
        </w:r>
      </w:hyperlink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, </w:t>
      </w:r>
      <w:proofErr w:type="spellStart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cât</w:t>
      </w:r>
      <w:proofErr w:type="spellEnd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și</w:t>
      </w:r>
      <w:proofErr w:type="spellEnd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în</w:t>
      </w:r>
      <w:proofErr w:type="spellEnd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>centrele</w:t>
      </w:r>
      <w:proofErr w:type="spellEnd"/>
      <w:r w:rsidRPr="008C0E98">
        <w:rPr>
          <w:rFonts w:ascii="Times New Roman" w:eastAsia="Times New Roman" w:hAnsi="Times New Roman"/>
          <w:b/>
          <w:bCs/>
          <w:color w:val="333333"/>
          <w:sz w:val="32"/>
          <w:szCs w:val="32"/>
          <w:lang w:val="fr-FR"/>
        </w:rPr>
        <w:t xml:space="preserve"> de examen, 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cu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anonimizarea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numelui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și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a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prenumelui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candidaților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,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în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concordanță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cu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prevederile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art. 5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și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 xml:space="preserve"> ale art. 6 </w:t>
      </w:r>
      <w:proofErr w:type="spellStart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din</w:t>
      </w:r>
      <w:proofErr w:type="spellEnd"/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 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Regulamentul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UE 2016/679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privind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protecția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persoanelor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fizice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în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ceea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ce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privește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prelucrarea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datelor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cu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caracter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personal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și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privind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libera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circulație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a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acestor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date de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abrogare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a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Directivei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95/46/CE </w:t>
      </w:r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(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Regulamentul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general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privind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protecția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</w:t>
      </w:r>
      <w:proofErr w:type="spellStart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>datelor</w:t>
      </w:r>
      <w:proofErr w:type="spellEnd"/>
      <w:r w:rsidRPr="008C0E98">
        <w:rPr>
          <w:rFonts w:ascii="Times New Roman" w:eastAsia="Times New Roman" w:hAnsi="Times New Roman"/>
          <w:i/>
          <w:iCs/>
          <w:color w:val="333333"/>
          <w:sz w:val="32"/>
          <w:szCs w:val="32"/>
          <w:lang w:val="fr-FR"/>
        </w:rPr>
        <w:t xml:space="preserve"> - GDPR</w:t>
      </w:r>
      <w:r w:rsidRPr="008C0E98">
        <w:rPr>
          <w:rFonts w:ascii="Times New Roman" w:eastAsia="Times New Roman" w:hAnsi="Times New Roman"/>
          <w:color w:val="333333"/>
          <w:sz w:val="32"/>
          <w:szCs w:val="32"/>
          <w:lang w:val="fr-FR"/>
        </w:rPr>
        <w:t>).</w:t>
      </w:r>
    </w:p>
    <w:p w14:paraId="191D710B" w14:textId="77777777" w:rsidR="00D56284" w:rsidRPr="00E8320A" w:rsidRDefault="00D56284" w:rsidP="00D56284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38CD47E8" w14:textId="77777777" w:rsidR="00213ED5" w:rsidRPr="00D56284" w:rsidRDefault="00213ED5" w:rsidP="00D56284"/>
    <w:sectPr w:rsidR="00213ED5" w:rsidRPr="00D56284" w:rsidSect="00B35A61">
      <w:headerReference w:type="default" r:id="rId9"/>
      <w:footerReference w:type="default" r:id="rId10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70EC8" w14:textId="77777777" w:rsidR="00A820F1" w:rsidRDefault="00A820F1" w:rsidP="00E160F0">
      <w:pPr>
        <w:spacing w:after="0" w:line="240" w:lineRule="auto"/>
      </w:pPr>
      <w:r>
        <w:separator/>
      </w:r>
    </w:p>
  </w:endnote>
  <w:endnote w:type="continuationSeparator" w:id="0">
    <w:p w14:paraId="0732B706" w14:textId="77777777" w:rsidR="00A820F1" w:rsidRDefault="00A820F1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7EC7" w14:textId="47202A37" w:rsidR="00CB3D67" w:rsidRPr="004E1266" w:rsidRDefault="00D8107C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69BB079E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CE4223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0BDA" w14:textId="77777777" w:rsidR="00A820F1" w:rsidRDefault="00A820F1" w:rsidP="00E160F0">
      <w:pPr>
        <w:spacing w:after="0" w:line="240" w:lineRule="auto"/>
      </w:pPr>
      <w:r>
        <w:separator/>
      </w:r>
    </w:p>
  </w:footnote>
  <w:footnote w:type="continuationSeparator" w:id="0">
    <w:p w14:paraId="66014D7F" w14:textId="77777777" w:rsidR="00A820F1" w:rsidRDefault="00A820F1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AA7C" w14:textId="13AF0D29" w:rsidR="00612927" w:rsidRPr="005E283B" w:rsidRDefault="00D8107C" w:rsidP="00354A62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noProof/>
        <w:lang w:eastAsia="ro-RO"/>
      </w:rPr>
      <w:drawing>
        <wp:anchor distT="0" distB="0" distL="114300" distR="114300" simplePos="0" relativeHeight="251661824" behindDoc="0" locked="0" layoutInCell="1" allowOverlap="1" wp14:anchorId="0B446BB6" wp14:editId="0204F81C">
          <wp:simplePos x="0" y="0"/>
          <wp:positionH relativeFrom="column">
            <wp:posOffset>2157730</wp:posOffset>
          </wp:positionH>
          <wp:positionV relativeFrom="paragraph">
            <wp:posOffset>164465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0006F395">
              <wp:simplePos x="0" y="0"/>
              <wp:positionH relativeFrom="margin">
                <wp:posOffset>2540</wp:posOffset>
              </wp:positionH>
              <wp:positionV relativeFrom="paragraph">
                <wp:posOffset>954405</wp:posOffset>
              </wp:positionV>
              <wp:extent cx="6110605" cy="0"/>
              <wp:effectExtent l="21590" t="20955" r="20955" b="2667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7BBF3D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2pt,75.15pt" to="481.35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  <w:r w:rsidR="005E283B"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769"/>
    <w:multiLevelType w:val="multilevel"/>
    <w:tmpl w:val="8CD69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3570829">
    <w:abstractNumId w:val="2"/>
  </w:num>
  <w:num w:numId="2" w16cid:durableId="2084251789">
    <w:abstractNumId w:val="4"/>
  </w:num>
  <w:num w:numId="3" w16cid:durableId="947734650">
    <w:abstractNumId w:val="3"/>
  </w:num>
  <w:num w:numId="4" w16cid:durableId="1326930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9933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4A76"/>
    <w:rsid w:val="000100EF"/>
    <w:rsid w:val="00016F6F"/>
    <w:rsid w:val="000337B2"/>
    <w:rsid w:val="0005101D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1018F0"/>
    <w:rsid w:val="00121F07"/>
    <w:rsid w:val="0012525E"/>
    <w:rsid w:val="0013198C"/>
    <w:rsid w:val="00152C0C"/>
    <w:rsid w:val="00177C98"/>
    <w:rsid w:val="00197675"/>
    <w:rsid w:val="001A7B2C"/>
    <w:rsid w:val="001B4B96"/>
    <w:rsid w:val="001C32B4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9207A"/>
    <w:rsid w:val="00292141"/>
    <w:rsid w:val="00294087"/>
    <w:rsid w:val="002B110A"/>
    <w:rsid w:val="002D44A7"/>
    <w:rsid w:val="002E3667"/>
    <w:rsid w:val="003204D7"/>
    <w:rsid w:val="0032370A"/>
    <w:rsid w:val="003537B1"/>
    <w:rsid w:val="00354A62"/>
    <w:rsid w:val="00367CC5"/>
    <w:rsid w:val="00371846"/>
    <w:rsid w:val="003726ED"/>
    <w:rsid w:val="00382AAC"/>
    <w:rsid w:val="00383A82"/>
    <w:rsid w:val="00385321"/>
    <w:rsid w:val="00390CE8"/>
    <w:rsid w:val="003A12E5"/>
    <w:rsid w:val="003A14F7"/>
    <w:rsid w:val="003A42D5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24B89"/>
    <w:rsid w:val="004409C7"/>
    <w:rsid w:val="0044242F"/>
    <w:rsid w:val="00443290"/>
    <w:rsid w:val="00452E76"/>
    <w:rsid w:val="0047411E"/>
    <w:rsid w:val="00474F9D"/>
    <w:rsid w:val="004C3C8B"/>
    <w:rsid w:val="004E1266"/>
    <w:rsid w:val="004E3D70"/>
    <w:rsid w:val="004F226B"/>
    <w:rsid w:val="004F4206"/>
    <w:rsid w:val="004F5445"/>
    <w:rsid w:val="00515ECD"/>
    <w:rsid w:val="00517D99"/>
    <w:rsid w:val="005225C9"/>
    <w:rsid w:val="00522C77"/>
    <w:rsid w:val="00544789"/>
    <w:rsid w:val="0054592F"/>
    <w:rsid w:val="00551589"/>
    <w:rsid w:val="005639D5"/>
    <w:rsid w:val="00566CF3"/>
    <w:rsid w:val="00570734"/>
    <w:rsid w:val="00574F2B"/>
    <w:rsid w:val="00584AB0"/>
    <w:rsid w:val="00586066"/>
    <w:rsid w:val="00587A00"/>
    <w:rsid w:val="005A1361"/>
    <w:rsid w:val="005A30C4"/>
    <w:rsid w:val="005D2C91"/>
    <w:rsid w:val="005D76E1"/>
    <w:rsid w:val="005E283B"/>
    <w:rsid w:val="005E2C45"/>
    <w:rsid w:val="005F173A"/>
    <w:rsid w:val="005F6244"/>
    <w:rsid w:val="00603745"/>
    <w:rsid w:val="00606A63"/>
    <w:rsid w:val="00612927"/>
    <w:rsid w:val="00671961"/>
    <w:rsid w:val="00677266"/>
    <w:rsid w:val="00682C80"/>
    <w:rsid w:val="006A1483"/>
    <w:rsid w:val="006A6329"/>
    <w:rsid w:val="006D577C"/>
    <w:rsid w:val="006D6F73"/>
    <w:rsid w:val="006E177E"/>
    <w:rsid w:val="006E59EF"/>
    <w:rsid w:val="0072608A"/>
    <w:rsid w:val="00726287"/>
    <w:rsid w:val="00735F06"/>
    <w:rsid w:val="00761BC2"/>
    <w:rsid w:val="00763CBE"/>
    <w:rsid w:val="007667EE"/>
    <w:rsid w:val="007702EC"/>
    <w:rsid w:val="007735FF"/>
    <w:rsid w:val="00793F97"/>
    <w:rsid w:val="007A0B08"/>
    <w:rsid w:val="007C1852"/>
    <w:rsid w:val="007C463F"/>
    <w:rsid w:val="007E2D1B"/>
    <w:rsid w:val="00820E78"/>
    <w:rsid w:val="00820F90"/>
    <w:rsid w:val="008221B4"/>
    <w:rsid w:val="0082533E"/>
    <w:rsid w:val="008302B2"/>
    <w:rsid w:val="00834C86"/>
    <w:rsid w:val="0084457F"/>
    <w:rsid w:val="00857600"/>
    <w:rsid w:val="008C0E98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09E9"/>
    <w:rsid w:val="00975D9D"/>
    <w:rsid w:val="00980F4C"/>
    <w:rsid w:val="00982F10"/>
    <w:rsid w:val="009B03C1"/>
    <w:rsid w:val="009C6405"/>
    <w:rsid w:val="009E08CE"/>
    <w:rsid w:val="009E5B2A"/>
    <w:rsid w:val="009E5FCC"/>
    <w:rsid w:val="00A1293F"/>
    <w:rsid w:val="00A22E13"/>
    <w:rsid w:val="00A255CA"/>
    <w:rsid w:val="00A26737"/>
    <w:rsid w:val="00A36BC5"/>
    <w:rsid w:val="00A658D6"/>
    <w:rsid w:val="00A769AB"/>
    <w:rsid w:val="00A820F1"/>
    <w:rsid w:val="00A87AB4"/>
    <w:rsid w:val="00A94E4C"/>
    <w:rsid w:val="00AA06DB"/>
    <w:rsid w:val="00AB5EC3"/>
    <w:rsid w:val="00AC1E71"/>
    <w:rsid w:val="00AC76E3"/>
    <w:rsid w:val="00AD5274"/>
    <w:rsid w:val="00AE1071"/>
    <w:rsid w:val="00B32315"/>
    <w:rsid w:val="00B34EF3"/>
    <w:rsid w:val="00B35A61"/>
    <w:rsid w:val="00B35B39"/>
    <w:rsid w:val="00B379E2"/>
    <w:rsid w:val="00B528DA"/>
    <w:rsid w:val="00B63A04"/>
    <w:rsid w:val="00B66FE0"/>
    <w:rsid w:val="00B67891"/>
    <w:rsid w:val="00B864CD"/>
    <w:rsid w:val="00B86F01"/>
    <w:rsid w:val="00B96CEC"/>
    <w:rsid w:val="00B974FE"/>
    <w:rsid w:val="00BA03D9"/>
    <w:rsid w:val="00BA45A4"/>
    <w:rsid w:val="00BB03A3"/>
    <w:rsid w:val="00BC31E4"/>
    <w:rsid w:val="00BD5353"/>
    <w:rsid w:val="00BD7909"/>
    <w:rsid w:val="00BF0041"/>
    <w:rsid w:val="00BF2B55"/>
    <w:rsid w:val="00BF45FE"/>
    <w:rsid w:val="00BF5B56"/>
    <w:rsid w:val="00C02CB9"/>
    <w:rsid w:val="00C27CAB"/>
    <w:rsid w:val="00C36C2D"/>
    <w:rsid w:val="00C37D37"/>
    <w:rsid w:val="00C5599C"/>
    <w:rsid w:val="00C770F6"/>
    <w:rsid w:val="00CA0E9C"/>
    <w:rsid w:val="00CA5F6C"/>
    <w:rsid w:val="00CA7BD9"/>
    <w:rsid w:val="00CB3D67"/>
    <w:rsid w:val="00CB4CFB"/>
    <w:rsid w:val="00CC0CB8"/>
    <w:rsid w:val="00CD42AC"/>
    <w:rsid w:val="00D2647E"/>
    <w:rsid w:val="00D31037"/>
    <w:rsid w:val="00D374DE"/>
    <w:rsid w:val="00D533BE"/>
    <w:rsid w:val="00D56284"/>
    <w:rsid w:val="00D65D91"/>
    <w:rsid w:val="00D66DFB"/>
    <w:rsid w:val="00D704C2"/>
    <w:rsid w:val="00D74848"/>
    <w:rsid w:val="00D8107C"/>
    <w:rsid w:val="00DB5D05"/>
    <w:rsid w:val="00DC4655"/>
    <w:rsid w:val="00DC7003"/>
    <w:rsid w:val="00DC7DFB"/>
    <w:rsid w:val="00DE362D"/>
    <w:rsid w:val="00E01387"/>
    <w:rsid w:val="00E160F0"/>
    <w:rsid w:val="00E20945"/>
    <w:rsid w:val="00E22389"/>
    <w:rsid w:val="00E237E1"/>
    <w:rsid w:val="00E25ED4"/>
    <w:rsid w:val="00E30E08"/>
    <w:rsid w:val="00E3173F"/>
    <w:rsid w:val="00E3198B"/>
    <w:rsid w:val="00E36BAF"/>
    <w:rsid w:val="00E44DF4"/>
    <w:rsid w:val="00E65795"/>
    <w:rsid w:val="00E76A60"/>
    <w:rsid w:val="00E870D3"/>
    <w:rsid w:val="00E94125"/>
    <w:rsid w:val="00E969F8"/>
    <w:rsid w:val="00EA5326"/>
    <w:rsid w:val="00EA5947"/>
    <w:rsid w:val="00F21D25"/>
    <w:rsid w:val="00F239CE"/>
    <w:rsid w:val="00F27B07"/>
    <w:rsid w:val="00F37781"/>
    <w:rsid w:val="00F37D23"/>
    <w:rsid w:val="00F4008F"/>
    <w:rsid w:val="00F43846"/>
    <w:rsid w:val="00F44580"/>
    <w:rsid w:val="00F47C67"/>
    <w:rsid w:val="00F578EA"/>
    <w:rsid w:val="00FA08A7"/>
    <w:rsid w:val="00FA277B"/>
    <w:rsid w:val="00FD120E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5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calaureat.edu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262B2-D1BC-4C93-A317-707532791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1378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4</cp:revision>
  <cp:lastPrinted>2016-10-20T09:46:00Z</cp:lastPrinted>
  <dcterms:created xsi:type="dcterms:W3CDTF">2025-06-20T11:09:00Z</dcterms:created>
  <dcterms:modified xsi:type="dcterms:W3CDTF">2025-06-20T11:34:00Z</dcterms:modified>
</cp:coreProperties>
</file>